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3437" w14:textId="30AA47F4" w:rsidR="00DF1E88" w:rsidRPr="00DF1E88" w:rsidRDefault="00DF1E88" w:rsidP="00DF1E88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F1E88">
        <w:rPr>
          <w:rFonts w:ascii="Times New Roman" w:hAnsi="Times New Roman" w:cs="Times New Roman"/>
          <w:b w:val="0"/>
          <w:bCs/>
          <w:sz w:val="24"/>
          <w:szCs w:val="24"/>
        </w:rPr>
        <w:t>Проект</w:t>
      </w:r>
    </w:p>
    <w:p w14:paraId="13FBDEA3" w14:textId="77777777" w:rsidR="00DF1E88" w:rsidRDefault="00DF1E88">
      <w:pPr>
        <w:pStyle w:val="ConsPlusTitle"/>
        <w:jc w:val="center"/>
      </w:pPr>
    </w:p>
    <w:p w14:paraId="6CBA6019" w14:textId="208B1D9D" w:rsidR="00DF1E88" w:rsidRDefault="00DF1E88">
      <w:pPr>
        <w:pStyle w:val="ConsPlusTitle"/>
        <w:jc w:val="center"/>
      </w:pPr>
      <w:r>
        <w:t>АГЕНТСТВО ИНФОРМАЦИИ И ПЕЧАТИ РЕСПУБЛИКИ ДАГЕСТАН</w:t>
      </w:r>
    </w:p>
    <w:p w14:paraId="45058A87" w14:textId="77777777" w:rsidR="00DF1E88" w:rsidRDefault="00DF1E88">
      <w:pPr>
        <w:pStyle w:val="ConsPlusTitle"/>
        <w:jc w:val="both"/>
      </w:pPr>
    </w:p>
    <w:p w14:paraId="00A0492B" w14:textId="77777777" w:rsidR="00DF1E88" w:rsidRDefault="00DF1E88">
      <w:pPr>
        <w:pStyle w:val="ConsPlusTitle"/>
        <w:jc w:val="center"/>
      </w:pPr>
      <w:r>
        <w:t>ПРИКАЗ</w:t>
      </w:r>
    </w:p>
    <w:p w14:paraId="2023AE38" w14:textId="723872F3" w:rsidR="00DF1E88" w:rsidRDefault="00DF1E88">
      <w:pPr>
        <w:pStyle w:val="ConsPlusTitle"/>
        <w:jc w:val="center"/>
      </w:pPr>
      <w:r>
        <w:t>от _____ марта 2023 г. N ______-од</w:t>
      </w:r>
    </w:p>
    <w:p w14:paraId="13DF6BA5" w14:textId="77777777" w:rsidR="00DF1E88" w:rsidRDefault="00DF1E88">
      <w:pPr>
        <w:pStyle w:val="ConsPlusTitle"/>
        <w:jc w:val="both"/>
      </w:pPr>
    </w:p>
    <w:p w14:paraId="7D315AFD" w14:textId="77777777" w:rsidR="00DF1E88" w:rsidRDefault="00DF1E88">
      <w:pPr>
        <w:pStyle w:val="ConsPlusTitle"/>
        <w:jc w:val="center"/>
      </w:pPr>
      <w:r>
        <w:t>ОБ УТВЕРЖДЕНИИ ПОРЯДКА РАССМОТРЕНИЯ ВОПРОСОВ</w:t>
      </w:r>
    </w:p>
    <w:p w14:paraId="697C8D63" w14:textId="77777777" w:rsidR="00DF1E88" w:rsidRDefault="00DF1E88">
      <w:pPr>
        <w:pStyle w:val="ConsPlusTitle"/>
        <w:jc w:val="center"/>
      </w:pPr>
      <w:r>
        <w:t>ПРАВОПРИМЕНИТЕЛЬНОЙ ПРАКТИКИ ПО РЕЗУЛЬТАТАМ ВСТУПИВШИХ</w:t>
      </w:r>
    </w:p>
    <w:p w14:paraId="6A48FFBB" w14:textId="77777777" w:rsidR="00DF1E88" w:rsidRDefault="00DF1E88">
      <w:pPr>
        <w:pStyle w:val="ConsPlusTitle"/>
        <w:jc w:val="center"/>
      </w:pPr>
      <w:r>
        <w:t>В ЗАКОННУЮ СИЛУ РЕШЕНИЙ СУДОВ, АРБИТРАЖНЫХ СУДОВ О ПРИЗНАНИИ</w:t>
      </w:r>
    </w:p>
    <w:p w14:paraId="0D8790F0" w14:textId="77777777" w:rsidR="00DF1E88" w:rsidRDefault="00DF1E88">
      <w:pPr>
        <w:pStyle w:val="ConsPlusTitle"/>
        <w:jc w:val="center"/>
      </w:pPr>
      <w:r>
        <w:t>НЕДЕЙСТВИТЕЛЬНЫМИ НОРМАТИВНЫХ ПРАВОВЫХ АКТОВ, НЕЗАКОННЫМИ</w:t>
      </w:r>
    </w:p>
    <w:p w14:paraId="24CFFF29" w14:textId="77777777" w:rsidR="00DF1E88" w:rsidRDefault="00DF1E88">
      <w:pPr>
        <w:pStyle w:val="ConsPlusTitle"/>
        <w:jc w:val="center"/>
      </w:pPr>
      <w:r>
        <w:t>РЕШЕНИЙ И ДЕЙСТВИЙ (БЕЗДЕЙСТВИЯ) АГЕНТСТВА ИНФОРМАЦИИ</w:t>
      </w:r>
    </w:p>
    <w:p w14:paraId="5A7C95AB" w14:textId="77777777" w:rsidR="00DF1E88" w:rsidRDefault="00DF1E88">
      <w:pPr>
        <w:pStyle w:val="ConsPlusTitle"/>
        <w:jc w:val="center"/>
      </w:pPr>
      <w:r>
        <w:t>И ПЕЧАТИ РЕСПУБЛИКИ ДАГЕСТАН И ЕГО ДОЛЖНОСТНЫХ ЛИЦ</w:t>
      </w:r>
    </w:p>
    <w:p w14:paraId="7886AFC9" w14:textId="77777777" w:rsidR="00DF1E88" w:rsidRDefault="00DF1E88">
      <w:pPr>
        <w:pStyle w:val="ConsPlusNormal"/>
        <w:jc w:val="both"/>
      </w:pPr>
    </w:p>
    <w:p w14:paraId="6212BD16" w14:textId="77777777" w:rsidR="00DF1E88" w:rsidRDefault="00DF1E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 (ч. I), ст. 6228; официальный интернет-портал правовой информации (http://pravo.gov.ru), 2022, 29 декабря, N 000120212290043), </w:t>
      </w:r>
      <w:hyperlink r:id="rId5">
        <w:r>
          <w:rPr>
            <w:color w:val="0000FF"/>
          </w:rPr>
          <w:t>Законом</w:t>
        </w:r>
      </w:hyperlink>
      <w:r>
        <w:t xml:space="preserve"> Республики Дагестан от 7 апреля 2009 года N 21 "О противодействии коррупции" (Собрание законодательства Республики Дагестан, 2009, N 7, ст. 275; официальный интернет-портал правовой информации (http://www.pravo.gov.ru), 2019, 13 июня, N 0500201906130006) приказываю:</w:t>
      </w:r>
    </w:p>
    <w:p w14:paraId="03ECD3A1" w14:textId="77777777" w:rsidR="00DF1E88" w:rsidRDefault="00DF1E8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Агентства информации и печати Республики Дагестан и его должностных лиц.</w:t>
      </w:r>
    </w:p>
    <w:p w14:paraId="2F7F8AC6" w14:textId="77777777" w:rsidR="00DF1E88" w:rsidRDefault="00DF1E88">
      <w:pPr>
        <w:pStyle w:val="ConsPlusNormal"/>
        <w:spacing w:before="220"/>
        <w:ind w:firstLine="540"/>
        <w:jc w:val="both"/>
      </w:pPr>
      <w:r>
        <w:t>2. Разместить настоящий приказ на официальном сайте Агентства информации и печати Республики Дагестан в информационно-телекоммуникационной сети "Интернет" (www.rd-press.ru).</w:t>
      </w:r>
    </w:p>
    <w:p w14:paraId="4AFBAC1D" w14:textId="77777777" w:rsidR="00DF1E88" w:rsidRDefault="00DF1E88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14:paraId="3406BABD" w14:textId="77777777" w:rsidR="00DF1E88" w:rsidRDefault="00DF1E88">
      <w:pPr>
        <w:pStyle w:val="ConsPlusNormal"/>
        <w:spacing w:before="220"/>
        <w:ind w:firstLine="540"/>
        <w:jc w:val="both"/>
      </w:pPr>
      <w:r>
        <w:t>4. Настоящий приказ вступает в силу в установленном законодательством порядке.</w:t>
      </w:r>
    </w:p>
    <w:p w14:paraId="0136B536" w14:textId="77777777" w:rsidR="00DF1E88" w:rsidRDefault="00DF1E88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оставлю за собой.</w:t>
      </w:r>
    </w:p>
    <w:p w14:paraId="2AD29636" w14:textId="77777777" w:rsidR="00DF1E88" w:rsidRDefault="00DF1E88">
      <w:pPr>
        <w:pStyle w:val="ConsPlusNormal"/>
        <w:jc w:val="both"/>
      </w:pPr>
    </w:p>
    <w:p w14:paraId="0B9C2676" w14:textId="36846FE2" w:rsidR="00DF1E88" w:rsidRDefault="00DF1E88" w:rsidP="00DF1E88">
      <w:pPr>
        <w:pStyle w:val="ConsPlusNormal"/>
      </w:pPr>
      <w:r>
        <w:t>Руководитель Агентства информации и печати</w:t>
      </w:r>
    </w:p>
    <w:p w14:paraId="39A1D742" w14:textId="3141C461" w:rsidR="00DF1E88" w:rsidRDefault="00DF1E88" w:rsidP="00DF1E88">
      <w:pPr>
        <w:pStyle w:val="ConsPlusNormal"/>
      </w:pPr>
      <w:r>
        <w:t>Республики Дагестан                                                                                                          А.ДЖАМАЛУТДИНОВ</w:t>
      </w:r>
    </w:p>
    <w:p w14:paraId="10CBDBAB" w14:textId="77777777" w:rsidR="00DF1E88" w:rsidRDefault="00DF1E88">
      <w:pPr>
        <w:pStyle w:val="ConsPlusNormal"/>
        <w:jc w:val="both"/>
      </w:pPr>
    </w:p>
    <w:p w14:paraId="77B6E225" w14:textId="77777777" w:rsidR="00DF1E88" w:rsidRDefault="00DF1E88">
      <w:pPr>
        <w:pStyle w:val="ConsPlusNormal"/>
        <w:jc w:val="both"/>
      </w:pPr>
    </w:p>
    <w:p w14:paraId="3E0E9A08" w14:textId="77777777" w:rsidR="00DF1E88" w:rsidRDefault="00DF1E88">
      <w:pPr>
        <w:pStyle w:val="ConsPlusNormal"/>
        <w:jc w:val="both"/>
      </w:pPr>
    </w:p>
    <w:p w14:paraId="5137F0A8" w14:textId="77777777" w:rsidR="00DF1E88" w:rsidRDefault="00DF1E88">
      <w:pPr>
        <w:pStyle w:val="ConsPlusNormal"/>
        <w:jc w:val="both"/>
      </w:pPr>
    </w:p>
    <w:p w14:paraId="6A184F5F" w14:textId="431794C1" w:rsidR="00DF1E88" w:rsidRDefault="00DF1E88">
      <w:pPr>
        <w:pStyle w:val="ConsPlusNormal"/>
        <w:jc w:val="both"/>
      </w:pPr>
    </w:p>
    <w:p w14:paraId="7AB28FF1" w14:textId="2F491CF8" w:rsidR="00DF1E88" w:rsidRDefault="00DF1E88">
      <w:pPr>
        <w:pStyle w:val="ConsPlusNormal"/>
        <w:jc w:val="both"/>
      </w:pPr>
    </w:p>
    <w:p w14:paraId="22E918DB" w14:textId="636B5D54" w:rsidR="00DF1E88" w:rsidRDefault="00DF1E88">
      <w:pPr>
        <w:pStyle w:val="ConsPlusNormal"/>
        <w:jc w:val="both"/>
      </w:pPr>
    </w:p>
    <w:p w14:paraId="28E83C34" w14:textId="705A64D0" w:rsidR="00DF1E88" w:rsidRDefault="00DF1E88">
      <w:pPr>
        <w:pStyle w:val="ConsPlusNormal"/>
        <w:jc w:val="both"/>
      </w:pPr>
    </w:p>
    <w:p w14:paraId="56DA7C2B" w14:textId="16DA5A29" w:rsidR="00DF1E88" w:rsidRDefault="00DF1E88">
      <w:pPr>
        <w:pStyle w:val="ConsPlusNormal"/>
        <w:jc w:val="both"/>
      </w:pPr>
    </w:p>
    <w:p w14:paraId="51C196E2" w14:textId="0AC63A97" w:rsidR="00DF1E88" w:rsidRDefault="00DF1E88">
      <w:pPr>
        <w:pStyle w:val="ConsPlusNormal"/>
        <w:jc w:val="both"/>
      </w:pPr>
    </w:p>
    <w:p w14:paraId="71C26834" w14:textId="4A247951" w:rsidR="00DF1E88" w:rsidRDefault="00DF1E88">
      <w:pPr>
        <w:pStyle w:val="ConsPlusNormal"/>
        <w:jc w:val="both"/>
      </w:pPr>
    </w:p>
    <w:p w14:paraId="744EFDF3" w14:textId="77777777" w:rsidR="00DF1E88" w:rsidRDefault="00DF1E88">
      <w:pPr>
        <w:pStyle w:val="ConsPlusNormal"/>
        <w:jc w:val="both"/>
      </w:pPr>
    </w:p>
    <w:p w14:paraId="41A9D065" w14:textId="77777777" w:rsidR="00DF1E88" w:rsidRDefault="00DF1E88">
      <w:pPr>
        <w:pStyle w:val="ConsPlusNormal"/>
        <w:jc w:val="right"/>
        <w:outlineLvl w:val="0"/>
      </w:pPr>
      <w:r>
        <w:lastRenderedPageBreak/>
        <w:t>Утверждено</w:t>
      </w:r>
    </w:p>
    <w:p w14:paraId="2AAC8736" w14:textId="77777777" w:rsidR="00DF1E88" w:rsidRDefault="00DF1E88">
      <w:pPr>
        <w:pStyle w:val="ConsPlusNormal"/>
        <w:jc w:val="right"/>
      </w:pPr>
      <w:r>
        <w:t>приказом Агентства информации</w:t>
      </w:r>
    </w:p>
    <w:p w14:paraId="37CBF843" w14:textId="77777777" w:rsidR="00DF1E88" w:rsidRDefault="00DF1E88">
      <w:pPr>
        <w:pStyle w:val="ConsPlusNormal"/>
        <w:jc w:val="right"/>
      </w:pPr>
      <w:r>
        <w:t>и печати Республики Дагестан</w:t>
      </w:r>
    </w:p>
    <w:p w14:paraId="26FFED6B" w14:textId="55251D91" w:rsidR="00DF1E88" w:rsidRDefault="00DF1E88">
      <w:pPr>
        <w:pStyle w:val="ConsPlusNormal"/>
        <w:jc w:val="right"/>
      </w:pPr>
      <w:r>
        <w:t>от _______ марта 2023 г. N _______-од</w:t>
      </w:r>
    </w:p>
    <w:p w14:paraId="4343FBDC" w14:textId="77777777" w:rsidR="00DF1E88" w:rsidRDefault="00DF1E88">
      <w:pPr>
        <w:pStyle w:val="ConsPlusNormal"/>
        <w:jc w:val="both"/>
      </w:pPr>
    </w:p>
    <w:p w14:paraId="22220688" w14:textId="77777777" w:rsidR="00DF1E88" w:rsidRDefault="00DF1E88">
      <w:pPr>
        <w:pStyle w:val="ConsPlusTitle"/>
        <w:jc w:val="center"/>
      </w:pPr>
      <w:bookmarkStart w:id="0" w:name="P37"/>
      <w:bookmarkEnd w:id="0"/>
      <w:r>
        <w:t>ПОРЯДОК</w:t>
      </w:r>
    </w:p>
    <w:p w14:paraId="6CA62A4F" w14:textId="704379F6" w:rsidR="00DF1E88" w:rsidRDefault="00DF1E88">
      <w:pPr>
        <w:pStyle w:val="ConsPlusTitle"/>
        <w:jc w:val="center"/>
      </w:pPr>
      <w:r>
        <w:t>РАССМОТРЕНИЯ ВОПРОСОВ ПРАВОПРИМЕНИТЕЛЬНОЙ ПРАКТИКИ ПО РЕЗУЛЬТАТАМ, ВСТУПИВШИХ В ЗАКОННУЮ СИЛУ РЕШЕНИИ СУДОВ, АРБИТРАЖНЫХ СУДОВ О ПРИЗНАНИИ НЕДЕЙСТВИТЕЛЬНЫМИ НЕНОРМАТИВНЫХ ПРАВОВЫХ АКТОВ, НЕЗАКОННЫМИ РЕШЕНИЙ</w:t>
      </w:r>
    </w:p>
    <w:p w14:paraId="127867B8" w14:textId="77777777" w:rsidR="00DF1E88" w:rsidRDefault="00DF1E88">
      <w:pPr>
        <w:pStyle w:val="ConsPlusTitle"/>
        <w:jc w:val="center"/>
      </w:pPr>
      <w:r>
        <w:t xml:space="preserve">И ДЕЙСТВИЙ (БЕЗДЕЙСТВИЯ) АГЕНТСТВА ИНФОРМАЦИИ И ПЕЧАТИ РЕСПУБЛИКИ ДАГЕСТАН, </w:t>
      </w:r>
    </w:p>
    <w:p w14:paraId="70505741" w14:textId="4DDF8183" w:rsidR="00DF1E88" w:rsidRDefault="00DF1E88">
      <w:pPr>
        <w:pStyle w:val="ConsPlusTitle"/>
        <w:jc w:val="center"/>
      </w:pPr>
      <w:r>
        <w:t>И ЕГО ДОЛЖНОСТНЫХ ЛИЦ</w:t>
      </w:r>
    </w:p>
    <w:p w14:paraId="55304D5A" w14:textId="77777777" w:rsidR="00DF1E88" w:rsidRDefault="00DF1E88">
      <w:pPr>
        <w:pStyle w:val="ConsPlusNormal"/>
        <w:jc w:val="both"/>
      </w:pPr>
    </w:p>
    <w:p w14:paraId="39144F89" w14:textId="77777777" w:rsidR="00DF1E88" w:rsidRDefault="00DF1E88" w:rsidP="00DF1E88">
      <w:pPr>
        <w:pStyle w:val="ConsPlusNormal"/>
        <w:ind w:firstLine="540"/>
        <w:jc w:val="both"/>
      </w:pPr>
      <w: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Агентства информации и печати Республики Дагестан (далее - Агентство) и его должностных лиц (далее соответственно - Порядок, вопросы правоприменительной практики), в целях выработки и принятия мер по предупреждению и устранению причин выявленных нарушений.</w:t>
      </w:r>
    </w:p>
    <w:p w14:paraId="5B3C0C71" w14:textId="77777777" w:rsidR="00DF1E88" w:rsidRDefault="00DF1E88" w:rsidP="00DF1E88">
      <w:pPr>
        <w:pStyle w:val="ConsPlusNormal"/>
        <w:ind w:firstLine="540"/>
        <w:jc w:val="both"/>
      </w:pPr>
      <w:r>
        <w:t>2. Рассмотрение вопросов правоприменительной практики включает в себя:</w:t>
      </w:r>
    </w:p>
    <w:p w14:paraId="29B62471" w14:textId="77777777" w:rsidR="00DF1E88" w:rsidRDefault="00DF1E88" w:rsidP="00DF1E88">
      <w:pPr>
        <w:pStyle w:val="ConsPlusNormal"/>
        <w:ind w:firstLine="540"/>
        <w:jc w:val="both"/>
      </w:pPr>
      <w:r>
        <w:t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Агентства и его должностных лиц;</w:t>
      </w:r>
    </w:p>
    <w:p w14:paraId="4BA0D147" w14:textId="77777777" w:rsidR="00DF1E88" w:rsidRDefault="00DF1E88" w:rsidP="00DF1E88">
      <w:pPr>
        <w:pStyle w:val="ConsPlusNormal"/>
        <w:ind w:firstLine="540"/>
        <w:jc w:val="both"/>
      </w:pPr>
      <w: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Агентства и его должностных лиц;</w:t>
      </w:r>
    </w:p>
    <w:p w14:paraId="73895C8B" w14:textId="77777777" w:rsidR="00DF1E88" w:rsidRDefault="00DF1E88" w:rsidP="00DF1E88">
      <w:pPr>
        <w:pStyle w:val="ConsPlusNormal"/>
        <w:ind w:firstLine="540"/>
        <w:jc w:val="both"/>
      </w:pPr>
      <w:r>
        <w:t>последующую разработку и реализацию системы мер, направленных на устранение и предупреждение указанных причин;</w:t>
      </w:r>
    </w:p>
    <w:p w14:paraId="77B032D5" w14:textId="77777777" w:rsidR="00DF1E88" w:rsidRDefault="00DF1E88" w:rsidP="00DF1E88">
      <w:pPr>
        <w:pStyle w:val="ConsPlusNormal"/>
        <w:ind w:firstLine="540"/>
        <w:jc w:val="both"/>
      </w:pPr>
      <w:r>
        <w:t>контроль результативности принятых мер, последующей правоприменительной практики.</w:t>
      </w:r>
    </w:p>
    <w:p w14:paraId="3D9B1CC6" w14:textId="77777777" w:rsidR="00DF1E88" w:rsidRDefault="00DF1E88" w:rsidP="00DF1E88">
      <w:pPr>
        <w:pStyle w:val="ConsPlusNormal"/>
        <w:ind w:firstLine="540"/>
        <w:jc w:val="both"/>
      </w:pPr>
      <w:bookmarkStart w:id="1" w:name="P51"/>
      <w:bookmarkEnd w:id="1"/>
      <w:r>
        <w:t>3. Информация о вынесенных судебных решениях о признании недействительными ненормативных правовых актов, незаконными решений и действий (бездействия) Агентства и его должностных лиц с приложениями копий судебных решений направляется в структурное подразделение, на которое возложены функции по профилактике коррупционных и иных правонарушений, ежеквартально до 5-го числа месяца, следующего за отчетным кварталом, с приложением справки, содержащей сведения относительно:</w:t>
      </w:r>
    </w:p>
    <w:p w14:paraId="02ABBA77" w14:textId="77777777" w:rsidR="00DF1E88" w:rsidRDefault="00DF1E88" w:rsidP="00DF1E88">
      <w:pPr>
        <w:pStyle w:val="ConsPlusNormal"/>
        <w:ind w:firstLine="540"/>
        <w:jc w:val="both"/>
      </w:pPr>
      <w:r>
        <w:t>причин принятия ненормативных правовых актов, решений и совершения действий (бездействия) Агентства и его должностных лиц, признанных судом недействительными (незаконными);</w:t>
      </w:r>
    </w:p>
    <w:p w14:paraId="111D153D" w14:textId="77777777" w:rsidR="00DF1E88" w:rsidRDefault="00DF1E88" w:rsidP="00DF1E88">
      <w:pPr>
        <w:pStyle w:val="ConsPlusNormal"/>
        <w:ind w:firstLine="540"/>
        <w:jc w:val="both"/>
      </w:pPr>
      <w:r>
        <w:t>причин, послуживших основаниями признания недействительными ненормативных правовых актов, незаконными решений и действий (бездействия) Агентства и его должностных лиц.</w:t>
      </w:r>
    </w:p>
    <w:p w14:paraId="23C48CDF" w14:textId="77777777" w:rsidR="00DF1E88" w:rsidRDefault="00DF1E88" w:rsidP="00DF1E88">
      <w:pPr>
        <w:pStyle w:val="ConsPlusNormal"/>
        <w:ind w:firstLine="540"/>
        <w:jc w:val="both"/>
      </w:pPr>
      <w:r>
        <w:t>4. Должностное лицо, ответственное за профилактику коррупционных и иных правонарушений Агентства, ведет учет судебных решений о признании недействительными ненормативных правовых актов, незаконными решений и действий (бездействия) Агентства и его должностных лиц.</w:t>
      </w:r>
    </w:p>
    <w:p w14:paraId="465D0AF9" w14:textId="77777777" w:rsidR="00DF1E88" w:rsidRDefault="00DF1E88" w:rsidP="00DF1E88">
      <w:pPr>
        <w:pStyle w:val="ConsPlusNormal"/>
        <w:ind w:firstLine="540"/>
        <w:jc w:val="both"/>
      </w:pPr>
      <w:r>
        <w:t xml:space="preserve">5. Сведения, предоставленные должностному лицу, ответственному за профилактику коррупционных и иных правонарушений, согласно </w:t>
      </w:r>
      <w:hyperlink w:anchor="P51">
        <w:r>
          <w:rPr>
            <w:color w:val="0000FF"/>
          </w:rPr>
          <w:t>пункту 3</w:t>
        </w:r>
      </w:hyperlink>
      <w:r>
        <w:t xml:space="preserve"> настоящего Порядка обобщаются и представляются в виде таблицы председателю Комиссии по противодействию коррупции в срок до 10-го числа месяца, следующего за отчетным кварталом.</w:t>
      </w:r>
    </w:p>
    <w:p w14:paraId="7A7AC2A1" w14:textId="77777777" w:rsidR="00DF1E88" w:rsidRDefault="00DF1E88" w:rsidP="00DF1E88">
      <w:pPr>
        <w:pStyle w:val="ConsPlusNormal"/>
        <w:ind w:firstLine="540"/>
        <w:jc w:val="both"/>
      </w:pPr>
      <w:r>
        <w:t>6. Председатель Комиссии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Агентства и его должностных лиц назначает дату и место проведения заседания Комиссии.</w:t>
      </w:r>
    </w:p>
    <w:p w14:paraId="528981F7" w14:textId="77777777" w:rsidR="00DF1E88" w:rsidRDefault="00DF1E88" w:rsidP="00DF1E88">
      <w:pPr>
        <w:pStyle w:val="ConsPlusNormal"/>
        <w:ind w:firstLine="540"/>
        <w:jc w:val="both"/>
      </w:pPr>
      <w:r>
        <w:t>7. Рассмотрение вопроса правоприменительной практики может быть отложено при необходимости получения дополнительных материалов.</w:t>
      </w:r>
    </w:p>
    <w:p w14:paraId="004BB4BB" w14:textId="77777777" w:rsidR="00DF1E88" w:rsidRDefault="00DF1E88" w:rsidP="00DF1E88">
      <w:pPr>
        <w:pStyle w:val="ConsPlusNormal"/>
        <w:ind w:firstLine="540"/>
        <w:jc w:val="both"/>
      </w:pPr>
      <w:r>
        <w:lastRenderedPageBreak/>
        <w:t>8. По итогам рассмотрения вопросов правоприменительной практики Комиссия принимает решение, в котором:</w:t>
      </w:r>
    </w:p>
    <w:p w14:paraId="73610ECC" w14:textId="77777777" w:rsidR="00DF1E88" w:rsidRDefault="00DF1E88" w:rsidP="00DF1E88">
      <w:pPr>
        <w:pStyle w:val="ConsPlusNormal"/>
        <w:ind w:firstLine="540"/>
        <w:jc w:val="both"/>
      </w:pPr>
      <w:r>
        <w:t>устанавливается, что в рассматриваемой ситуации содержатся (не содержатся) признаки коррупционных фактов;</w:t>
      </w:r>
    </w:p>
    <w:p w14:paraId="6D819009" w14:textId="77777777" w:rsidR="00DF1E88" w:rsidRDefault="00DF1E88" w:rsidP="00DF1E88">
      <w:pPr>
        <w:pStyle w:val="ConsPlusNormal"/>
        <w:ind w:firstLine="540"/>
        <w:jc w:val="both"/>
      </w:pPr>
      <w: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14:paraId="1E7F8F19" w14:textId="77777777" w:rsidR="00DF1E88" w:rsidRDefault="00DF1E88" w:rsidP="00DF1E88">
      <w:pPr>
        <w:pStyle w:val="ConsPlusNormal"/>
        <w:ind w:firstLine="540"/>
        <w:jc w:val="both"/>
      </w:pPr>
      <w:r>
        <w:t>9. В случае установления Комиссией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Агентства и его должностных лиц, председателем Комиссии выносится соответствующее представление на рассмотрение Комиссии по соблюдению требований к служебному поведению государственных гражданских служащих Агентства и урегулированию конфликта интересов в целях осуществления в Агентстве мер по предупреждению коррупции.</w:t>
      </w:r>
    </w:p>
    <w:p w14:paraId="1EA1863B" w14:textId="77777777" w:rsidR="00DF1E88" w:rsidRDefault="00DF1E88" w:rsidP="00DF1E88">
      <w:pPr>
        <w:pStyle w:val="ConsPlusNormal"/>
        <w:jc w:val="both"/>
      </w:pPr>
    </w:p>
    <w:sectPr w:rsidR="00DF1E88" w:rsidSect="0045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88"/>
    <w:rsid w:val="00A377C9"/>
    <w:rsid w:val="00D231B6"/>
    <w:rsid w:val="00D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64D9"/>
  <w15:chartTrackingRefBased/>
  <w15:docId w15:val="{B19528BF-7B5B-41F3-998D-1400546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E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1E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1E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392FCCDD86777AE4787337B9F616D9216FBA45463EBF76A9071136EA9BBA207415A40E626A08C79BB9A0A38541613EsF73N" TargetMode="External"/><Relationship Id="rId4" Type="http://schemas.openxmlformats.org/officeDocument/2006/relationships/hyperlink" Target="consultantplus://offline/ref=64392FCCDD86777AE4786D3AAF9A4BD02362E0404B3DB029F5584A6BBD92B077215AA552273D1BC69BB9A2A199s47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2024-02-12T13:59:00Z</dcterms:created>
  <dcterms:modified xsi:type="dcterms:W3CDTF">2024-02-12T14:03:00Z</dcterms:modified>
</cp:coreProperties>
</file>