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A00C2" w14:textId="2CBD1B0C" w:rsidR="0086686C" w:rsidRPr="0086686C" w:rsidRDefault="0086686C" w:rsidP="0086686C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6686C">
        <w:rPr>
          <w:rFonts w:ascii="Times New Roman" w:hAnsi="Times New Roman" w:cs="Times New Roman"/>
          <w:b w:val="0"/>
          <w:bCs/>
          <w:sz w:val="28"/>
          <w:szCs w:val="28"/>
        </w:rPr>
        <w:t>Проект</w:t>
      </w:r>
    </w:p>
    <w:p w14:paraId="11089135" w14:textId="4ABCE13F" w:rsidR="0086686C" w:rsidRDefault="0086686C">
      <w:pPr>
        <w:pStyle w:val="ConsPlusTitle"/>
        <w:jc w:val="center"/>
      </w:pPr>
      <w:r>
        <w:t>АГЕНТСТВО ИНФОРМАЦИИ И ПЕЧАТИ РЕСПУБЛИКИ ДАГЕСТАН</w:t>
      </w:r>
    </w:p>
    <w:p w14:paraId="10B74D3D" w14:textId="77777777" w:rsidR="0086686C" w:rsidRDefault="0086686C">
      <w:pPr>
        <w:pStyle w:val="ConsPlusTitle"/>
        <w:jc w:val="both"/>
      </w:pPr>
    </w:p>
    <w:p w14:paraId="631ACC5D" w14:textId="77777777" w:rsidR="0086686C" w:rsidRDefault="0086686C">
      <w:pPr>
        <w:pStyle w:val="ConsPlusTitle"/>
        <w:jc w:val="center"/>
      </w:pPr>
      <w:r>
        <w:t>ПРИКАЗ</w:t>
      </w:r>
    </w:p>
    <w:p w14:paraId="161EF643" w14:textId="4EDF5679" w:rsidR="0086686C" w:rsidRDefault="0086686C">
      <w:pPr>
        <w:pStyle w:val="ConsPlusTitle"/>
        <w:jc w:val="center"/>
      </w:pPr>
      <w:r>
        <w:t>от ____ февраля 2023 г. N ______-од</w:t>
      </w:r>
    </w:p>
    <w:p w14:paraId="3CDA2016" w14:textId="77777777" w:rsidR="0086686C" w:rsidRDefault="0086686C">
      <w:pPr>
        <w:pStyle w:val="ConsPlusTitle"/>
        <w:jc w:val="both"/>
      </w:pPr>
    </w:p>
    <w:p w14:paraId="04060F5D" w14:textId="73DE0211" w:rsidR="0086686C" w:rsidRDefault="0086686C">
      <w:pPr>
        <w:pStyle w:val="ConsPlusTitle"/>
        <w:jc w:val="center"/>
      </w:pPr>
      <w:r>
        <w:t>ОБ УТВЕРЖДЕНИИ ПЕРЕЧНЯ ДОЛЖНОСТЕЙ ГОСУДАРСТВЕННОЙ ГРАЖДАНСКОЙ СЛУЖБЫ РЕСПУБЛИКИ ДАГЕСТАН, ПРИ НАЗНАЧЕНИИ НА КОТОРЫЕ ГРАЖДАНЕ И, ПРИ ЗАМЕЩЕНИИ КОТОРЫХ ГОСУДАРСТВЕННЫЕ ГРАЖДАНСКИЕ СЛУЖАЩИЕ АГЕНТСТВА ИНФОРМАЦИИ И ПЕЧАТИ</w:t>
      </w:r>
    </w:p>
    <w:p w14:paraId="220C8516" w14:textId="6E34CE1B" w:rsidR="0086686C" w:rsidRDefault="0086686C">
      <w:pPr>
        <w:pStyle w:val="ConsPlusTitle"/>
        <w:jc w:val="center"/>
      </w:pPr>
      <w:r>
        <w:t>РЕСПУБЛИКИ ДАГЕСТАН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</w:p>
    <w:p w14:paraId="555A5C9B" w14:textId="77777777" w:rsidR="0086686C" w:rsidRDefault="0086686C">
      <w:pPr>
        <w:pStyle w:val="ConsPlusTitle"/>
        <w:jc w:val="center"/>
      </w:pPr>
      <w:r>
        <w:t>СВОИХ СУПРУГИ (СУПРУГА) И НЕСОВЕРШЕННОЛЕТНИХ ДЕТЕЙ</w:t>
      </w:r>
    </w:p>
    <w:p w14:paraId="069F8852" w14:textId="77777777" w:rsidR="0086686C" w:rsidRDefault="0086686C">
      <w:pPr>
        <w:pStyle w:val="ConsPlusNormal"/>
        <w:jc w:val="both"/>
      </w:pPr>
    </w:p>
    <w:p w14:paraId="313D5562" w14:textId="77777777" w:rsidR="0086686C" w:rsidRDefault="0086686C" w:rsidP="0086686C">
      <w:pPr>
        <w:pStyle w:val="ConsPlusNormal"/>
        <w:ind w:firstLine="540"/>
        <w:jc w:val="both"/>
      </w:pPr>
      <w:r>
        <w:t xml:space="preserve">В соответствии со </w:t>
      </w:r>
      <w:hyperlink r:id="rId4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 (часть I), ст. 6228; 2023, N 1 (часть I), ст. 38; интернет-портал правовой информации (http://pravo.gov.ru), 2022, 29 декабря, N 0001202212290043), </w:t>
      </w:r>
      <w:hyperlink r:id="rId5">
        <w:r>
          <w:rPr>
            <w:color w:val="0000FF"/>
          </w:rPr>
          <w:t>статьями 18</w:t>
        </w:r>
      </w:hyperlink>
      <w:r>
        <w:t xml:space="preserve"> и </w:t>
      </w:r>
      <w:hyperlink r:id="rId6">
        <w:r>
          <w:rPr>
            <w:color w:val="0000FF"/>
          </w:rPr>
          <w:t>18.1</w:t>
        </w:r>
      </w:hyperlink>
      <w:r>
        <w:t xml:space="preserve"> Закона Республики Дагестан от 12 октября 2005 года N 32 "О государственной гражданской службе Республики Дагестан" (Собрание законодательства Республики Дагестан, 2005, N 10, ст. 656; интернет-портал правовой информации Республики Дагестан (www.pravo.gov.ru), 2022, 30 декабря, N 0500202212300020) и </w:t>
      </w:r>
      <w:hyperlink r:id="rId7">
        <w:r>
          <w:rPr>
            <w:color w:val="0000FF"/>
          </w:rPr>
          <w:t>Указом</w:t>
        </w:r>
      </w:hyperlink>
      <w:r>
        <w:t xml:space="preserve"> Президента Республики Дагестан от 23 июля 2009 года N 163 "Об утверждении перечня должностей государственной гражданской службы Республики Дагестан, при замещении которых государственные гражданские служащие Республики Дагестан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Республики Дагестан, 2009, N 14, ст. 677; 2015, N 19, ст. 1106; интернет-портал правовой информации Республики Дагестан (www.pravo.e-dag.ru), 2016, 16 мая, N 05004000777) приказываю:</w:t>
      </w:r>
    </w:p>
    <w:p w14:paraId="19014ECB" w14:textId="77777777" w:rsidR="0086686C" w:rsidRDefault="0086686C" w:rsidP="0086686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Республики Дагестан, при назначении на которые граждане и при замещении которых государственные гражданские служащие Агентства информации и печати Республики Дагестан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14:paraId="62389271" w14:textId="77777777" w:rsidR="0086686C" w:rsidRDefault="0086686C" w:rsidP="0086686C">
      <w:pPr>
        <w:pStyle w:val="ConsPlusNormal"/>
        <w:ind w:firstLine="540"/>
        <w:jc w:val="both"/>
      </w:pPr>
      <w:r>
        <w:t>2. Административно-правовому отделу довести настоящий приказ до государственных гражданских служащих Республики Дагестан в Агентстве информации и печати Республики Дагестан.</w:t>
      </w:r>
    </w:p>
    <w:p w14:paraId="2F56EAF1" w14:textId="77777777" w:rsidR="0086686C" w:rsidRDefault="0086686C" w:rsidP="0086686C">
      <w:pPr>
        <w:pStyle w:val="ConsPlusNormal"/>
        <w:ind w:firstLine="540"/>
        <w:jc w:val="both"/>
      </w:pPr>
      <w:r>
        <w:t>3. Разместить настоящий приказ на официальном сайте Агентства информации и печати Республики Дагестан в информационно-телекоммуникационной сети "Интернет" (www.rd-press.ru).</w:t>
      </w:r>
    </w:p>
    <w:p w14:paraId="347FFCFD" w14:textId="77777777" w:rsidR="0086686C" w:rsidRDefault="0086686C" w:rsidP="0086686C">
      <w:pPr>
        <w:pStyle w:val="ConsPlusNormal"/>
        <w:ind w:firstLine="540"/>
        <w:jc w:val="both"/>
      </w:pPr>
      <w:r>
        <w:t>4. Направить настоящий приказ на государственную регистрацию в Министерство юстиции Республики Дагестан, официальную копию в Прокуратуру Республики Дагестан и Управление Министерства юстиции Российской Федерации по Республике Дагестан для включения в федеральный регистр нормативных правовых актов Российской Федерации в установленном законодательством порядке.</w:t>
      </w:r>
    </w:p>
    <w:p w14:paraId="2D193CCB" w14:textId="77777777" w:rsidR="0086686C" w:rsidRDefault="0086686C" w:rsidP="0086686C">
      <w:pPr>
        <w:pStyle w:val="ConsPlusNormal"/>
        <w:ind w:firstLine="540"/>
        <w:jc w:val="both"/>
      </w:pPr>
      <w:r>
        <w:t>5. Настоящий приказ вступает в силу в установленном законодательством порядке.</w:t>
      </w:r>
    </w:p>
    <w:p w14:paraId="3C3E0B24" w14:textId="77777777" w:rsidR="0086686C" w:rsidRDefault="0086686C" w:rsidP="0086686C">
      <w:pPr>
        <w:pStyle w:val="ConsPlusNormal"/>
        <w:ind w:firstLine="540"/>
        <w:jc w:val="both"/>
      </w:pPr>
      <w:r>
        <w:t>6. Контроль за исполнением настоящего приказа оставляю за собой.</w:t>
      </w:r>
    </w:p>
    <w:p w14:paraId="333E444A" w14:textId="77777777" w:rsidR="0086686C" w:rsidRDefault="0086686C" w:rsidP="0086686C">
      <w:pPr>
        <w:pStyle w:val="ConsPlusNormal"/>
        <w:jc w:val="both"/>
      </w:pPr>
    </w:p>
    <w:p w14:paraId="6C1FD217" w14:textId="1BBDD394" w:rsidR="0086686C" w:rsidRPr="0086686C" w:rsidRDefault="0086686C" w:rsidP="0086686C">
      <w:pPr>
        <w:pStyle w:val="ConsPlusNormal"/>
        <w:rPr>
          <w:b/>
          <w:bCs/>
        </w:rPr>
      </w:pPr>
      <w:r w:rsidRPr="0086686C">
        <w:rPr>
          <w:b/>
          <w:bCs/>
        </w:rPr>
        <w:t>Руководитель Агентства информации и печати</w:t>
      </w:r>
    </w:p>
    <w:p w14:paraId="6F5BAABB" w14:textId="547E5B02" w:rsidR="0086686C" w:rsidRPr="0086686C" w:rsidRDefault="0086686C" w:rsidP="0086686C">
      <w:pPr>
        <w:pStyle w:val="ConsPlusNormal"/>
        <w:rPr>
          <w:b/>
          <w:bCs/>
        </w:rPr>
      </w:pPr>
      <w:r w:rsidRPr="0086686C">
        <w:rPr>
          <w:b/>
          <w:bCs/>
        </w:rPr>
        <w:t>Республики Дагестан                                                                                                         А.ДЖАМАЛУТДИНОВ</w:t>
      </w:r>
    </w:p>
    <w:p w14:paraId="2AB1C644" w14:textId="77777777" w:rsidR="0086686C" w:rsidRDefault="0086686C" w:rsidP="0086686C">
      <w:pPr>
        <w:pStyle w:val="ConsPlusNormal"/>
        <w:jc w:val="both"/>
      </w:pPr>
    </w:p>
    <w:p w14:paraId="010FDBC6" w14:textId="77777777" w:rsidR="0086686C" w:rsidRDefault="0086686C">
      <w:pPr>
        <w:pStyle w:val="ConsPlusNormal"/>
        <w:jc w:val="both"/>
      </w:pPr>
    </w:p>
    <w:p w14:paraId="586EEFD4" w14:textId="77777777" w:rsidR="0086686C" w:rsidRDefault="0086686C">
      <w:pPr>
        <w:pStyle w:val="ConsPlusNormal"/>
        <w:jc w:val="both"/>
      </w:pPr>
    </w:p>
    <w:p w14:paraId="5AB2E3B2" w14:textId="77777777" w:rsidR="0086686C" w:rsidRDefault="0086686C">
      <w:pPr>
        <w:pStyle w:val="ConsPlusNormal"/>
        <w:jc w:val="right"/>
        <w:outlineLvl w:val="0"/>
      </w:pPr>
      <w:r>
        <w:lastRenderedPageBreak/>
        <w:t>Утверждено</w:t>
      </w:r>
    </w:p>
    <w:p w14:paraId="1BD60EE4" w14:textId="77777777" w:rsidR="0086686C" w:rsidRDefault="0086686C">
      <w:pPr>
        <w:pStyle w:val="ConsPlusNormal"/>
        <w:jc w:val="right"/>
      </w:pPr>
      <w:r>
        <w:t>приказом Агентства информации</w:t>
      </w:r>
    </w:p>
    <w:p w14:paraId="7E05F187" w14:textId="77777777" w:rsidR="0086686C" w:rsidRDefault="0086686C">
      <w:pPr>
        <w:pStyle w:val="ConsPlusNormal"/>
        <w:jc w:val="right"/>
      </w:pPr>
      <w:r>
        <w:t>и печати Республики Дагестан</w:t>
      </w:r>
    </w:p>
    <w:p w14:paraId="450FCACB" w14:textId="4F8D15C9" w:rsidR="0086686C" w:rsidRDefault="0086686C">
      <w:pPr>
        <w:pStyle w:val="ConsPlusNormal"/>
        <w:jc w:val="right"/>
      </w:pPr>
      <w:r>
        <w:t>от ______ февраля 2023 г. N _______-од</w:t>
      </w:r>
    </w:p>
    <w:p w14:paraId="09E3A63D" w14:textId="77777777" w:rsidR="0086686C" w:rsidRDefault="0086686C">
      <w:pPr>
        <w:pStyle w:val="ConsPlusNormal"/>
        <w:jc w:val="both"/>
      </w:pPr>
    </w:p>
    <w:p w14:paraId="7D6D397D" w14:textId="77777777" w:rsidR="0086686C" w:rsidRDefault="0086686C">
      <w:pPr>
        <w:pStyle w:val="ConsPlusTitle"/>
        <w:jc w:val="center"/>
      </w:pPr>
      <w:bookmarkStart w:id="0" w:name="P41"/>
      <w:bookmarkEnd w:id="0"/>
      <w:r>
        <w:t>ПЕРЕЧЕНЬ</w:t>
      </w:r>
    </w:p>
    <w:p w14:paraId="62436D9D" w14:textId="77777777" w:rsidR="0086686C" w:rsidRDefault="0086686C">
      <w:pPr>
        <w:pStyle w:val="ConsPlusTitle"/>
        <w:jc w:val="center"/>
      </w:pPr>
      <w:r>
        <w:t>ДОЛЖНОСТЕЙ ГОСУДАРСТВЕННОЙ ГРАЖДАНСКОЙ СЛУЖБЫ</w:t>
      </w:r>
    </w:p>
    <w:p w14:paraId="4FD10DF4" w14:textId="77777777" w:rsidR="0086686C" w:rsidRDefault="0086686C">
      <w:pPr>
        <w:pStyle w:val="ConsPlusTitle"/>
        <w:jc w:val="center"/>
      </w:pPr>
      <w:r>
        <w:t>РЕСПУБЛИКИ ДАГЕСТАН, ПРИ НАЗНАЧЕНИИ НА КОТОРЫЕ ГРАЖДАНЕ</w:t>
      </w:r>
    </w:p>
    <w:p w14:paraId="22113564" w14:textId="77777777" w:rsidR="0086686C" w:rsidRDefault="0086686C">
      <w:pPr>
        <w:pStyle w:val="ConsPlusTitle"/>
        <w:jc w:val="center"/>
      </w:pPr>
      <w:r>
        <w:t>И ПРИ ЗАМЕЩЕНИИ КОТОРЫХ ГОСУДАРСТВЕННЫЕ ГРАЖДАНСКИЕ СЛУЖАЩИЕ</w:t>
      </w:r>
    </w:p>
    <w:p w14:paraId="0939F873" w14:textId="77777777" w:rsidR="0086686C" w:rsidRDefault="0086686C">
      <w:pPr>
        <w:pStyle w:val="ConsPlusTitle"/>
        <w:jc w:val="center"/>
      </w:pPr>
      <w:r>
        <w:t>АГЕНТСТВА ИНФОРМАЦИИ И ПЕЧАТИ РЕСПУБЛИКИ ДАГЕСТАН ОБЯЗАНЫ</w:t>
      </w:r>
    </w:p>
    <w:p w14:paraId="0FFD1352" w14:textId="77777777" w:rsidR="0086686C" w:rsidRDefault="0086686C">
      <w:pPr>
        <w:pStyle w:val="ConsPlusTitle"/>
        <w:jc w:val="center"/>
      </w:pPr>
      <w:r>
        <w:t>ПРЕДСТАВЛЯТЬ СВЕДЕНИЯ О СВОИХ ДОХОДАХ, ОБ ИМУЩЕСТВЕ</w:t>
      </w:r>
    </w:p>
    <w:p w14:paraId="7ADAE576" w14:textId="77777777" w:rsidR="0086686C" w:rsidRDefault="0086686C">
      <w:pPr>
        <w:pStyle w:val="ConsPlusTitle"/>
        <w:jc w:val="center"/>
      </w:pPr>
      <w:r>
        <w:t>И ОБЯЗАТЕЛЬСТВАХ ИМУЩЕСТВЕННОГО ХАРАКТЕРА, А ТАКЖЕ СВЕДЕНИЯ</w:t>
      </w:r>
    </w:p>
    <w:p w14:paraId="3AA1D44E" w14:textId="77777777" w:rsidR="0086686C" w:rsidRDefault="0086686C">
      <w:pPr>
        <w:pStyle w:val="ConsPlusTitle"/>
        <w:jc w:val="center"/>
      </w:pPr>
      <w:r>
        <w:t>О ДОХОДАХ, ОБ ИМУЩЕСТВЕ И ОБЯЗАТЕЛЬСТВАХ ИМУЩЕСТВЕННОГО</w:t>
      </w:r>
    </w:p>
    <w:p w14:paraId="6D5A98AA" w14:textId="77777777" w:rsidR="0086686C" w:rsidRDefault="0086686C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14:paraId="479F93EA" w14:textId="77777777" w:rsidR="0086686C" w:rsidRDefault="008668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989"/>
      </w:tblGrid>
      <w:tr w:rsidR="0086686C" w14:paraId="671917E0" w14:textId="77777777">
        <w:tc>
          <w:tcPr>
            <w:tcW w:w="567" w:type="dxa"/>
          </w:tcPr>
          <w:p w14:paraId="4FFA500C" w14:textId="77777777" w:rsidR="0086686C" w:rsidRDefault="0086686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</w:tcPr>
          <w:p w14:paraId="50DDC69B" w14:textId="77777777" w:rsidR="0086686C" w:rsidRDefault="0086686C">
            <w:pPr>
              <w:pStyle w:val="ConsPlusNormal"/>
              <w:jc w:val="center"/>
            </w:pPr>
            <w:r>
              <w:t>Наименование должности</w:t>
            </w:r>
          </w:p>
        </w:tc>
      </w:tr>
      <w:tr w:rsidR="0086686C" w14:paraId="2D1CD125" w14:textId="77777777">
        <w:tc>
          <w:tcPr>
            <w:tcW w:w="567" w:type="dxa"/>
          </w:tcPr>
          <w:p w14:paraId="48B5D7F9" w14:textId="77777777" w:rsidR="0086686C" w:rsidRDefault="0086686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89" w:type="dxa"/>
          </w:tcPr>
          <w:p w14:paraId="032B3F02" w14:textId="77777777" w:rsidR="0086686C" w:rsidRDefault="0086686C">
            <w:pPr>
              <w:pStyle w:val="ConsPlusNormal"/>
            </w:pPr>
            <w:r>
              <w:t>Первый заместитель руководителя</w:t>
            </w:r>
          </w:p>
        </w:tc>
      </w:tr>
      <w:tr w:rsidR="0086686C" w14:paraId="65B5430B" w14:textId="77777777">
        <w:tc>
          <w:tcPr>
            <w:tcW w:w="567" w:type="dxa"/>
          </w:tcPr>
          <w:p w14:paraId="459052BB" w14:textId="77777777" w:rsidR="0086686C" w:rsidRDefault="0086686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89" w:type="dxa"/>
          </w:tcPr>
          <w:p w14:paraId="4CC2BC0E" w14:textId="77777777" w:rsidR="0086686C" w:rsidRDefault="0086686C">
            <w:pPr>
              <w:pStyle w:val="ConsPlusNormal"/>
            </w:pPr>
            <w:r>
              <w:t>Заместитель руководителя</w:t>
            </w:r>
          </w:p>
        </w:tc>
      </w:tr>
      <w:tr w:rsidR="0086686C" w14:paraId="458BADF1" w14:textId="77777777">
        <w:tc>
          <w:tcPr>
            <w:tcW w:w="5556" w:type="dxa"/>
            <w:gridSpan w:val="2"/>
          </w:tcPr>
          <w:p w14:paraId="75D9F4A7" w14:textId="77777777" w:rsidR="0086686C" w:rsidRDefault="0086686C">
            <w:pPr>
              <w:pStyle w:val="ConsPlusNormal"/>
              <w:jc w:val="center"/>
              <w:outlineLvl w:val="1"/>
            </w:pPr>
            <w:r>
              <w:t>Административно-правовой отдел</w:t>
            </w:r>
          </w:p>
        </w:tc>
      </w:tr>
      <w:tr w:rsidR="0086686C" w14:paraId="206BA245" w14:textId="77777777">
        <w:tc>
          <w:tcPr>
            <w:tcW w:w="567" w:type="dxa"/>
          </w:tcPr>
          <w:p w14:paraId="1A9CD962" w14:textId="77777777" w:rsidR="0086686C" w:rsidRDefault="0086686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89" w:type="dxa"/>
          </w:tcPr>
          <w:p w14:paraId="0E4C4E7C" w14:textId="77777777" w:rsidR="0086686C" w:rsidRDefault="0086686C">
            <w:pPr>
              <w:pStyle w:val="ConsPlusNormal"/>
            </w:pPr>
            <w:r>
              <w:t>Начальник отдела</w:t>
            </w:r>
          </w:p>
        </w:tc>
      </w:tr>
      <w:tr w:rsidR="0086686C" w14:paraId="2179AE5C" w14:textId="77777777">
        <w:tc>
          <w:tcPr>
            <w:tcW w:w="567" w:type="dxa"/>
          </w:tcPr>
          <w:p w14:paraId="5C3D05E2" w14:textId="77777777" w:rsidR="0086686C" w:rsidRDefault="0086686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89" w:type="dxa"/>
          </w:tcPr>
          <w:p w14:paraId="2C17A09F" w14:textId="77777777" w:rsidR="0086686C" w:rsidRDefault="0086686C">
            <w:pPr>
              <w:pStyle w:val="ConsPlusNormal"/>
            </w:pPr>
            <w:r>
              <w:t>Консультант</w:t>
            </w:r>
          </w:p>
        </w:tc>
      </w:tr>
      <w:tr w:rsidR="0086686C" w14:paraId="74CDEB0D" w14:textId="77777777">
        <w:tc>
          <w:tcPr>
            <w:tcW w:w="567" w:type="dxa"/>
          </w:tcPr>
          <w:p w14:paraId="5422B48C" w14:textId="77777777" w:rsidR="0086686C" w:rsidRDefault="008668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89" w:type="dxa"/>
          </w:tcPr>
          <w:p w14:paraId="52753061" w14:textId="77777777" w:rsidR="0086686C" w:rsidRDefault="0086686C">
            <w:pPr>
              <w:pStyle w:val="ConsPlusNormal"/>
            </w:pPr>
            <w:r>
              <w:t>Главный-специалист эксперт</w:t>
            </w:r>
          </w:p>
        </w:tc>
      </w:tr>
      <w:tr w:rsidR="0086686C" w14:paraId="383568BD" w14:textId="77777777">
        <w:tc>
          <w:tcPr>
            <w:tcW w:w="5556" w:type="dxa"/>
            <w:gridSpan w:val="2"/>
          </w:tcPr>
          <w:p w14:paraId="1ABF4E8E" w14:textId="77777777" w:rsidR="0086686C" w:rsidRDefault="0086686C">
            <w:pPr>
              <w:pStyle w:val="ConsPlusNormal"/>
              <w:jc w:val="center"/>
              <w:outlineLvl w:val="1"/>
            </w:pPr>
            <w:r>
              <w:t>Отдел финансов и кадровой службы</w:t>
            </w:r>
          </w:p>
        </w:tc>
      </w:tr>
      <w:tr w:rsidR="0086686C" w14:paraId="38EF5110" w14:textId="77777777">
        <w:tc>
          <w:tcPr>
            <w:tcW w:w="567" w:type="dxa"/>
          </w:tcPr>
          <w:p w14:paraId="73FFFB9D" w14:textId="77777777" w:rsidR="0086686C" w:rsidRDefault="0086686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89" w:type="dxa"/>
          </w:tcPr>
          <w:p w14:paraId="3E64B7E3" w14:textId="77777777" w:rsidR="0086686C" w:rsidRDefault="0086686C">
            <w:pPr>
              <w:pStyle w:val="ConsPlusNormal"/>
            </w:pPr>
            <w:r>
              <w:t>Начальник отдела</w:t>
            </w:r>
          </w:p>
        </w:tc>
      </w:tr>
      <w:tr w:rsidR="0086686C" w14:paraId="491E73D2" w14:textId="77777777">
        <w:tc>
          <w:tcPr>
            <w:tcW w:w="567" w:type="dxa"/>
          </w:tcPr>
          <w:p w14:paraId="5005A53C" w14:textId="77777777" w:rsidR="0086686C" w:rsidRDefault="0086686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89" w:type="dxa"/>
          </w:tcPr>
          <w:p w14:paraId="03A0C126" w14:textId="77777777" w:rsidR="0086686C" w:rsidRDefault="0086686C">
            <w:pPr>
              <w:pStyle w:val="ConsPlusNormal"/>
            </w:pPr>
            <w:r>
              <w:t>Консультант</w:t>
            </w:r>
          </w:p>
        </w:tc>
      </w:tr>
      <w:tr w:rsidR="0086686C" w14:paraId="5E5D8FDF" w14:textId="77777777">
        <w:tc>
          <w:tcPr>
            <w:tcW w:w="567" w:type="dxa"/>
          </w:tcPr>
          <w:p w14:paraId="304E0ECA" w14:textId="77777777" w:rsidR="0086686C" w:rsidRDefault="0086686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89" w:type="dxa"/>
          </w:tcPr>
          <w:p w14:paraId="3D9A2A82" w14:textId="77777777" w:rsidR="0086686C" w:rsidRDefault="0086686C">
            <w:pPr>
              <w:pStyle w:val="ConsPlusNormal"/>
            </w:pPr>
            <w:r>
              <w:t>Главный-специалист-эксперт</w:t>
            </w:r>
          </w:p>
        </w:tc>
      </w:tr>
      <w:tr w:rsidR="0086686C" w14:paraId="361F00B8" w14:textId="77777777">
        <w:tc>
          <w:tcPr>
            <w:tcW w:w="5556" w:type="dxa"/>
            <w:gridSpan w:val="2"/>
          </w:tcPr>
          <w:p w14:paraId="46654543" w14:textId="77777777" w:rsidR="0086686C" w:rsidRDefault="0086686C">
            <w:pPr>
              <w:pStyle w:val="ConsPlusNormal"/>
              <w:jc w:val="center"/>
              <w:outlineLvl w:val="1"/>
            </w:pPr>
            <w:r>
              <w:t>Отдел по взаимодействию и поддержке СМИ</w:t>
            </w:r>
          </w:p>
        </w:tc>
      </w:tr>
      <w:tr w:rsidR="0086686C" w14:paraId="4D2634B9" w14:textId="77777777">
        <w:tc>
          <w:tcPr>
            <w:tcW w:w="567" w:type="dxa"/>
          </w:tcPr>
          <w:p w14:paraId="5E6B6377" w14:textId="77777777" w:rsidR="0086686C" w:rsidRDefault="0086686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89" w:type="dxa"/>
          </w:tcPr>
          <w:p w14:paraId="58D3B727" w14:textId="77777777" w:rsidR="0086686C" w:rsidRDefault="0086686C">
            <w:pPr>
              <w:pStyle w:val="ConsPlusNormal"/>
            </w:pPr>
            <w:r>
              <w:t>Начальник отдела</w:t>
            </w:r>
          </w:p>
        </w:tc>
      </w:tr>
      <w:tr w:rsidR="0086686C" w14:paraId="14DAF82F" w14:textId="77777777">
        <w:tc>
          <w:tcPr>
            <w:tcW w:w="5556" w:type="dxa"/>
            <w:gridSpan w:val="2"/>
          </w:tcPr>
          <w:p w14:paraId="4DC18A14" w14:textId="77777777" w:rsidR="0086686C" w:rsidRDefault="0086686C">
            <w:pPr>
              <w:pStyle w:val="ConsPlusNormal"/>
              <w:jc w:val="center"/>
              <w:outlineLvl w:val="1"/>
            </w:pPr>
            <w:r>
              <w:t>Отдел развития интернет-медиа</w:t>
            </w:r>
          </w:p>
        </w:tc>
      </w:tr>
      <w:tr w:rsidR="0086686C" w14:paraId="0D420339" w14:textId="77777777">
        <w:tc>
          <w:tcPr>
            <w:tcW w:w="567" w:type="dxa"/>
          </w:tcPr>
          <w:p w14:paraId="2F6FF187" w14:textId="77777777" w:rsidR="0086686C" w:rsidRDefault="0086686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89" w:type="dxa"/>
          </w:tcPr>
          <w:p w14:paraId="74918256" w14:textId="77777777" w:rsidR="0086686C" w:rsidRDefault="0086686C">
            <w:pPr>
              <w:pStyle w:val="ConsPlusNormal"/>
            </w:pPr>
            <w:r>
              <w:t>Начальник отдела</w:t>
            </w:r>
          </w:p>
        </w:tc>
      </w:tr>
      <w:tr w:rsidR="0086686C" w14:paraId="7C46EF84" w14:textId="77777777">
        <w:tc>
          <w:tcPr>
            <w:tcW w:w="5556" w:type="dxa"/>
            <w:gridSpan w:val="2"/>
          </w:tcPr>
          <w:p w14:paraId="38825D6D" w14:textId="77777777" w:rsidR="0086686C" w:rsidRDefault="0086686C">
            <w:pPr>
              <w:pStyle w:val="ConsPlusNormal"/>
              <w:jc w:val="center"/>
              <w:outlineLvl w:val="1"/>
            </w:pPr>
            <w:r>
              <w:t>Отдел проектного управления (проектный офис)</w:t>
            </w:r>
          </w:p>
        </w:tc>
      </w:tr>
      <w:tr w:rsidR="0086686C" w14:paraId="31812D88" w14:textId="77777777">
        <w:tc>
          <w:tcPr>
            <w:tcW w:w="567" w:type="dxa"/>
          </w:tcPr>
          <w:p w14:paraId="485FA1C0" w14:textId="77777777" w:rsidR="0086686C" w:rsidRDefault="0086686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89" w:type="dxa"/>
          </w:tcPr>
          <w:p w14:paraId="17CD13E6" w14:textId="77777777" w:rsidR="0086686C" w:rsidRDefault="0086686C">
            <w:pPr>
              <w:pStyle w:val="ConsPlusNormal"/>
            </w:pPr>
            <w:r>
              <w:t>Начальник отдела</w:t>
            </w:r>
          </w:p>
        </w:tc>
      </w:tr>
      <w:tr w:rsidR="0086686C" w14:paraId="31656B08" w14:textId="77777777">
        <w:tc>
          <w:tcPr>
            <w:tcW w:w="5556" w:type="dxa"/>
            <w:gridSpan w:val="2"/>
          </w:tcPr>
          <w:p w14:paraId="43BC7F1E" w14:textId="77777777" w:rsidR="0086686C" w:rsidRDefault="0086686C">
            <w:pPr>
              <w:pStyle w:val="ConsPlusNormal"/>
              <w:jc w:val="center"/>
              <w:outlineLvl w:val="1"/>
            </w:pPr>
            <w:r>
              <w:t>Экономический отдел</w:t>
            </w:r>
          </w:p>
        </w:tc>
      </w:tr>
      <w:tr w:rsidR="0086686C" w14:paraId="0F217114" w14:textId="77777777">
        <w:tc>
          <w:tcPr>
            <w:tcW w:w="567" w:type="dxa"/>
          </w:tcPr>
          <w:p w14:paraId="1AC7D02D" w14:textId="77777777" w:rsidR="0086686C" w:rsidRDefault="0086686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89" w:type="dxa"/>
          </w:tcPr>
          <w:p w14:paraId="7E89FFA6" w14:textId="77777777" w:rsidR="0086686C" w:rsidRDefault="0086686C">
            <w:pPr>
              <w:pStyle w:val="ConsPlusNormal"/>
            </w:pPr>
            <w:r>
              <w:t>Начальник отдела</w:t>
            </w:r>
          </w:p>
        </w:tc>
      </w:tr>
      <w:tr w:rsidR="0086686C" w14:paraId="0FA9B527" w14:textId="77777777">
        <w:tc>
          <w:tcPr>
            <w:tcW w:w="567" w:type="dxa"/>
          </w:tcPr>
          <w:p w14:paraId="10FBC3CA" w14:textId="77777777" w:rsidR="0086686C" w:rsidRDefault="0086686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989" w:type="dxa"/>
          </w:tcPr>
          <w:p w14:paraId="2592E6B7" w14:textId="77777777" w:rsidR="0086686C" w:rsidRDefault="0086686C">
            <w:pPr>
              <w:pStyle w:val="ConsPlusNormal"/>
            </w:pPr>
            <w:r>
              <w:t>Консультант</w:t>
            </w:r>
          </w:p>
        </w:tc>
      </w:tr>
    </w:tbl>
    <w:p w14:paraId="7C975542" w14:textId="77777777" w:rsidR="0086686C" w:rsidRDefault="0086686C">
      <w:pPr>
        <w:pStyle w:val="ConsPlusNormal"/>
        <w:jc w:val="both"/>
      </w:pPr>
    </w:p>
    <w:p w14:paraId="54AEB8BD" w14:textId="77777777" w:rsidR="0086686C" w:rsidRDefault="0086686C">
      <w:pPr>
        <w:pStyle w:val="ConsPlusNormal"/>
        <w:jc w:val="both"/>
      </w:pPr>
    </w:p>
    <w:p w14:paraId="4DF21CED" w14:textId="77777777" w:rsidR="0086686C" w:rsidRDefault="0086686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CE70C45" w14:textId="77777777" w:rsidR="00A377C9" w:rsidRDefault="00A377C9"/>
    <w:sectPr w:rsidR="00A377C9" w:rsidSect="00E37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6C"/>
    <w:rsid w:val="0086686C"/>
    <w:rsid w:val="00A377C9"/>
    <w:rsid w:val="00D2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366C7"/>
  <w15:chartTrackingRefBased/>
  <w15:docId w15:val="{DD98C449-174B-40A9-8A48-CEB453B3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8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668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6686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B3EEFE584288FA1F7250C7645043999B0A19CBD48AA481C074E8EBF076982B434682C0F41E4A4E8E54C8B1EE45C6A3VFD5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B3EEFE584288FA1F7250C7645043999B0A19CBD28BA580C774E8EBF076982B434682D2F446464F8C43C8BAFB1397E5A46E005877FE5BF3A91CABV0DDN" TargetMode="External"/><Relationship Id="rId5" Type="http://schemas.openxmlformats.org/officeDocument/2006/relationships/hyperlink" Target="consultantplus://offline/ref=ADB3EEFE584288FA1F7250C7645043999B0A19CBD28BA580C774E8EBF076982B434682D2F446434F871E99F7A54AC7A3EF6303446BFE5BVED9N" TargetMode="External"/><Relationship Id="rId4" Type="http://schemas.openxmlformats.org/officeDocument/2006/relationships/hyperlink" Target="consultantplus://offline/ref=ADB3EEFE584288FA1F724ECA723C1E90990743CEDF88ABD69F2BB3B6A77F927C0409DB97B940131EC81FC5B2F259C6A3EF610158V6DD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776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2024-02-12T13:03:00Z</dcterms:created>
  <dcterms:modified xsi:type="dcterms:W3CDTF">2024-02-12T13:09:00Z</dcterms:modified>
</cp:coreProperties>
</file>