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C14" w14:textId="32043219" w:rsidR="004E42ED" w:rsidRPr="004E42ED" w:rsidRDefault="004E42ED" w:rsidP="004E42ED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E42ED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14:paraId="181B9706" w14:textId="6C72F795" w:rsidR="004E42ED" w:rsidRDefault="004E42ED">
      <w:pPr>
        <w:pStyle w:val="ConsPlusTitle"/>
        <w:jc w:val="center"/>
      </w:pPr>
      <w:r>
        <w:t>АГЕНТСТВО ИНФОРМАЦИИ И ПЕЧАТИ РЕСПУБЛИКИ ДАГЕСТАН</w:t>
      </w:r>
    </w:p>
    <w:p w14:paraId="757D8570" w14:textId="77777777" w:rsidR="004E42ED" w:rsidRDefault="004E42ED">
      <w:pPr>
        <w:pStyle w:val="ConsPlusTitle"/>
        <w:jc w:val="both"/>
      </w:pPr>
    </w:p>
    <w:p w14:paraId="6B7505BB" w14:textId="77777777" w:rsidR="004E42ED" w:rsidRDefault="004E42ED">
      <w:pPr>
        <w:pStyle w:val="ConsPlusTitle"/>
        <w:jc w:val="center"/>
      </w:pPr>
      <w:r>
        <w:t>ПРИКАЗ</w:t>
      </w:r>
    </w:p>
    <w:p w14:paraId="0369D471" w14:textId="1B1EEA97" w:rsidR="004E42ED" w:rsidRDefault="004E42ED">
      <w:pPr>
        <w:pStyle w:val="ConsPlusTitle"/>
        <w:jc w:val="center"/>
      </w:pPr>
      <w:proofErr w:type="gramStart"/>
      <w:r>
        <w:t>от  _</w:t>
      </w:r>
      <w:proofErr w:type="gramEnd"/>
      <w:r>
        <w:t>_____ января 2023 г. N ______-од</w:t>
      </w:r>
    </w:p>
    <w:p w14:paraId="0E07B01F" w14:textId="77777777" w:rsidR="004E42ED" w:rsidRDefault="004E42ED">
      <w:pPr>
        <w:pStyle w:val="ConsPlusTitle"/>
        <w:jc w:val="both"/>
      </w:pPr>
    </w:p>
    <w:p w14:paraId="355F4325" w14:textId="65282DE6" w:rsidR="004E42ED" w:rsidRDefault="004E42ED" w:rsidP="004E42ED">
      <w:pPr>
        <w:pStyle w:val="ConsPlusTitle"/>
        <w:jc w:val="center"/>
      </w:pPr>
      <w:r>
        <w:t>О ВНЕСЕНИИ ИЗМЕНЕНИЙ В ПРИКАЗ АГЕНТСТВА ИНФОРМАЦИИ И ПЕЧАТИ РЕСПУБЛИКИ ДАГЕСТАН ОТ 29 ИЮЛЯ 2022 ГОДА N 105-ОД "ОБ УТВЕРЖДЕНИИ ПОРЯДКА РАБОТЫ КОМИССИИ ПО ПРОВЕДЕНИЮ КОНКУРСА НА ПРАВО ЗАМЕЩЕНИЯ ВАКАНТНОЙ ДОЛЖНОСТИ РУКОВОДИТЕЛЯ</w:t>
      </w:r>
    </w:p>
    <w:p w14:paraId="71A756B1" w14:textId="138DE111" w:rsidR="004E42ED" w:rsidRDefault="004E42ED" w:rsidP="004E42ED">
      <w:pPr>
        <w:pStyle w:val="ConsPlusTitle"/>
        <w:jc w:val="center"/>
      </w:pPr>
      <w:r>
        <w:t>ГОСУДАРСТВЕННОГО УЧРЕЖДЕНИЯ, ПОДВЕДОМСТВЕННОГО АГЕНТСТВУ ИНФОРМАЦИИ И ПЕЧАТИ РЕСПУБЛИКИ ДАГЕСТАН, МЕТОДИКИ ПРОВЕДЕНИЯ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И ПОРЯДКА ПРОВЕДЕНИЯ АТТЕСТАЦИИ РУКОВОДИТЕЛЯ ГОСУДАРСТВЕННОГО УЧРЕЖДЕНИЯ, ПОДВЕДОМСТВЕННОГО АГЕНТСТВУ ИНФОРМАЦИИ И ПЕЧАТИ РЕСПУБЛИКИ ДАГЕСТАН"</w:t>
      </w:r>
    </w:p>
    <w:p w14:paraId="3BB5C33B" w14:textId="77777777" w:rsidR="004E42ED" w:rsidRDefault="004E42ED" w:rsidP="004E42ED">
      <w:pPr>
        <w:pStyle w:val="ConsPlusNormal"/>
        <w:jc w:val="both"/>
      </w:pPr>
    </w:p>
    <w:p w14:paraId="470F7CE2" w14:textId="77777777" w:rsidR="004E42ED" w:rsidRDefault="004E42ED" w:rsidP="004E42E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11 мая 2010 года N 132 "Об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учреждений" (Собрание законодательства Республики Дагестан, 2010, N 9, ст. 423; 2013, N 19, ст. 1232; официальный интернет-портал правовой информации http://pravo.gov.ru, 06.10.2021, N 0500202110060015), в целях приведения в соответствие с законодательством Российской Федерации приказываю:</w:t>
      </w:r>
    </w:p>
    <w:p w14:paraId="3836CAC3" w14:textId="77777777" w:rsidR="004E42ED" w:rsidRDefault="004E42ED" w:rsidP="004E42ED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Методику</w:t>
        </w:r>
      </w:hyperlink>
      <w:r>
        <w:t xml:space="preserve"> проведения конкурса на право замещения вакантной должности руководителя учреждения, подведомственного Агентству информации и печати Республики Дагестан, утвержденную приказом Агентства информации и печати Республики Дагестан от 29 июля 2022 г. N 105-од "Об утверждении Порядка работы комиссии по проведению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Методики проведения конкурса на право замещения вакантной должности руководителя государственного учреждения, подведомственного Агентству информации и печати Республики Дагестан, и Порядка проведения аттестации руководителя государственного учреждения, подведомственного Агентству информации и печати Республики Дагестан" (интернет-портал правовой информации Республики Дагестан (http://pravo.e-dag.ru), 2022, 2 августа, N 05017009432), следующие изменения:</w:t>
      </w:r>
    </w:p>
    <w:p w14:paraId="290D5A75" w14:textId="77777777" w:rsidR="004E42ED" w:rsidRDefault="004E42ED" w:rsidP="004E42ED">
      <w:pPr>
        <w:pStyle w:val="ConsPlusNormal"/>
        <w:ind w:firstLine="540"/>
        <w:jc w:val="both"/>
      </w:pPr>
      <w:r>
        <w:t xml:space="preserve">а) изложить </w:t>
      </w:r>
      <w:hyperlink r:id="rId6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14:paraId="0053F627" w14:textId="77777777" w:rsidR="004E42ED" w:rsidRDefault="004E42ED" w:rsidP="004E42ED">
      <w:pPr>
        <w:pStyle w:val="ConsPlusNormal"/>
        <w:ind w:firstLine="540"/>
        <w:jc w:val="both"/>
      </w:pPr>
      <w:r>
        <w:t>"Конкурс заключается в оценке профессионального уровня претендентов на замещение вакантной должности руководителя учреждения, их соответствия квалификационным требованиям для установленной сферы деятельности учреждения, предусмотренным в информационном сообщении, подготовленным конкурсной комиссией и утвержденным приказом Агентства информации и печати Республики Дагестан.";</w:t>
      </w:r>
    </w:p>
    <w:p w14:paraId="3016D9C3" w14:textId="77777777" w:rsidR="004E42ED" w:rsidRDefault="004E42ED" w:rsidP="004E42ED">
      <w:pPr>
        <w:pStyle w:val="ConsPlusNormal"/>
        <w:ind w:firstLine="540"/>
        <w:jc w:val="both"/>
      </w:pPr>
      <w:r>
        <w:t xml:space="preserve">б) в </w:t>
      </w:r>
      <w:hyperlink r:id="rId7">
        <w:r>
          <w:rPr>
            <w:color w:val="0000FF"/>
          </w:rPr>
          <w:t>подпункте "а" пункта 6.11</w:t>
        </w:r>
      </w:hyperlink>
      <w:r>
        <w:t xml:space="preserve"> слова "а также в связи с ограничениями, установленными законодательством Российской Федерации" исключить.</w:t>
      </w:r>
    </w:p>
    <w:p w14:paraId="77ACCC07" w14:textId="77777777" w:rsidR="004E42ED" w:rsidRDefault="004E42ED" w:rsidP="004E42ED">
      <w:pPr>
        <w:pStyle w:val="ConsPlusNormal"/>
        <w:ind w:firstLine="540"/>
        <w:jc w:val="both"/>
      </w:pPr>
      <w:r>
        <w:t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3B1C2DFE" w14:textId="77777777" w:rsidR="004E42ED" w:rsidRDefault="004E42ED" w:rsidP="004E42ED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431D3015" w14:textId="77777777" w:rsidR="004E42ED" w:rsidRDefault="004E42ED" w:rsidP="004E42ED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14:paraId="51CA620E" w14:textId="77777777" w:rsidR="004E42ED" w:rsidRDefault="004E42ED" w:rsidP="004E42ED">
      <w:pPr>
        <w:pStyle w:val="ConsPlusNormal"/>
        <w:jc w:val="both"/>
      </w:pPr>
    </w:p>
    <w:p w14:paraId="695D9FA9" w14:textId="49ACD674" w:rsidR="004E42ED" w:rsidRDefault="004E42ED" w:rsidP="004E42ED">
      <w:pPr>
        <w:pStyle w:val="ConsPlusNormal"/>
      </w:pPr>
      <w:r>
        <w:t>Руководитель Агентства информации и печати</w:t>
      </w:r>
    </w:p>
    <w:p w14:paraId="5BB07ED8" w14:textId="30DBC424" w:rsidR="004E42ED" w:rsidRDefault="004E42ED" w:rsidP="004E42ED">
      <w:pPr>
        <w:pStyle w:val="ConsPlusNormal"/>
      </w:pPr>
      <w:r>
        <w:t>Республики Дагестан                                                                                                           А.ДЖАМАЛУТДИНОВ</w:t>
      </w:r>
    </w:p>
    <w:sectPr w:rsidR="004E42ED" w:rsidSect="001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ED"/>
    <w:rsid w:val="004E42ED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CC76"/>
  <w15:chartTrackingRefBased/>
  <w15:docId w15:val="{9DD9BDA2-0912-4BA2-B5AC-15429F2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560B81EA6D246EF4F6DF84C57C8B4477107302014CBC443F2981181C2693CD8D2B47D70B50C6E16C773A220DAD5F2EBE23C3ABCF8193BCA6330P53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560B81EA6D246EF4F6DF84C57C8B4477107302014CBC443F2981181C2693CD8D2B47D70B50C6E16C77EA120DAD5F2EBE23C3ABCF8193BCA6330P53CM" TargetMode="External"/><Relationship Id="rId5" Type="http://schemas.openxmlformats.org/officeDocument/2006/relationships/hyperlink" Target="consultantplus://offline/ref=F67560B81EA6D246EF4F6DF84C57C8B4477107302014CBC443F2981181C2693CD8D2B47D70B50C6E16C77EA320DAD5F2EBE23C3ABCF8193BCA6330P53CM" TargetMode="External"/><Relationship Id="rId4" Type="http://schemas.openxmlformats.org/officeDocument/2006/relationships/hyperlink" Target="consultantplus://offline/ref=F67560B81EA6D246EF4F6DF84C57C8B4477107302016C9CF41F2981181C2693CD8D2B46F70ED006F14D97BA4358C84B4PB3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2024-02-12T12:55:00Z</dcterms:created>
  <dcterms:modified xsi:type="dcterms:W3CDTF">2024-02-12T13:02:00Z</dcterms:modified>
</cp:coreProperties>
</file>